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9A12A" w14:textId="77777777" w:rsidR="00871045" w:rsidRPr="005E7AED" w:rsidRDefault="00871045" w:rsidP="00871045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lang w:val="en-GB"/>
        </w:rPr>
        <w:t>GENERAL PROXY FORM</w:t>
      </w:r>
    </w:p>
    <w:p w14:paraId="4A08A060" w14:textId="77777777" w:rsidR="00871045" w:rsidRDefault="00871045" w:rsidP="00871045">
      <w:pPr>
        <w:tabs>
          <w:tab w:val="left" w:pos="741"/>
          <w:tab w:val="right" w:pos="6598"/>
        </w:tabs>
        <w:rPr>
          <w:b/>
          <w:sz w:val="28"/>
          <w:lang w:val="en-GB"/>
        </w:rPr>
      </w:pPr>
    </w:p>
    <w:p w14:paraId="47FD4DBA" w14:textId="77777777" w:rsidR="00871045" w:rsidRDefault="00871045" w:rsidP="00871045">
      <w:pPr>
        <w:tabs>
          <w:tab w:val="left" w:pos="741"/>
          <w:tab w:val="right" w:pos="6598"/>
        </w:tabs>
        <w:rPr>
          <w:b/>
          <w:sz w:val="24"/>
          <w:lang w:val="en-GB"/>
        </w:rPr>
      </w:pPr>
      <w:r>
        <w:rPr>
          <w:b/>
          <w:sz w:val="24"/>
          <w:lang w:val="en-GB"/>
        </w:rPr>
        <w:tab/>
        <w:t>New Zealand Railway and Locomotive Society Incorporated</w:t>
      </w:r>
    </w:p>
    <w:p w14:paraId="5B9BC404" w14:textId="77777777" w:rsidR="00871045" w:rsidRDefault="00871045" w:rsidP="00871045">
      <w:pPr>
        <w:tabs>
          <w:tab w:val="left" w:pos="741"/>
          <w:tab w:val="right" w:pos="6598"/>
        </w:tabs>
        <w:rPr>
          <w:sz w:val="19"/>
          <w:lang w:val="en-GB"/>
        </w:rPr>
      </w:pPr>
    </w:p>
    <w:p w14:paraId="01BBB96E" w14:textId="77777777" w:rsidR="00871045" w:rsidRDefault="00871045" w:rsidP="00871045">
      <w:pPr>
        <w:tabs>
          <w:tab w:val="right" w:pos="6598"/>
        </w:tabs>
        <w:rPr>
          <w:sz w:val="19"/>
          <w:lang w:val="en-GB"/>
        </w:rPr>
      </w:pPr>
      <w:r>
        <w:rPr>
          <w:sz w:val="19"/>
          <w:lang w:val="en-GB"/>
        </w:rPr>
        <w:t>APPOINTMENT OF PROXY</w:t>
      </w:r>
    </w:p>
    <w:p w14:paraId="19C55AA0" w14:textId="77777777" w:rsidR="00871045" w:rsidRDefault="00871045" w:rsidP="00871045">
      <w:pPr>
        <w:tabs>
          <w:tab w:val="right" w:pos="6598"/>
        </w:tabs>
        <w:rPr>
          <w:sz w:val="19"/>
          <w:lang w:val="en-GB"/>
        </w:rPr>
      </w:pPr>
    </w:p>
    <w:p w14:paraId="43325F4E" w14:textId="77777777" w:rsidR="00871045" w:rsidRDefault="00871045" w:rsidP="00871045">
      <w:pPr>
        <w:tabs>
          <w:tab w:val="right" w:pos="6598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1 (A) [full name]</w:t>
      </w:r>
    </w:p>
    <w:p w14:paraId="7E7F0022" w14:textId="77777777" w:rsidR="00871045" w:rsidRDefault="00871045" w:rsidP="00871045">
      <w:pPr>
        <w:tabs>
          <w:tab w:val="right" w:pos="6598"/>
        </w:tabs>
        <w:rPr>
          <w:sz w:val="24"/>
          <w:lang w:val="en-GB"/>
        </w:rPr>
      </w:pPr>
      <w:r>
        <w:rPr>
          <w:sz w:val="24"/>
          <w:lang w:val="en-GB"/>
        </w:rPr>
        <w:t>Membership No.</w:t>
      </w:r>
    </w:p>
    <w:p w14:paraId="69351F85" w14:textId="77777777" w:rsidR="00871045" w:rsidRDefault="00871045" w:rsidP="00871045">
      <w:pPr>
        <w:tabs>
          <w:tab w:val="right" w:pos="6598"/>
        </w:tabs>
        <w:rPr>
          <w:sz w:val="19"/>
          <w:lang w:val="en-GB"/>
        </w:rPr>
      </w:pPr>
      <w:r>
        <w:rPr>
          <w:sz w:val="19"/>
          <w:lang w:val="en-GB"/>
        </w:rPr>
        <w:t>HEREBY APPOINT</w:t>
      </w:r>
    </w:p>
    <w:p w14:paraId="3607253B" w14:textId="77777777" w:rsidR="00871045" w:rsidRDefault="00871045" w:rsidP="00871045">
      <w:pPr>
        <w:tabs>
          <w:tab w:val="right" w:pos="5912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(B) [full name]</w:t>
      </w:r>
    </w:p>
    <w:p w14:paraId="4B2C2233" w14:textId="77777777" w:rsidR="00871045" w:rsidRDefault="00871045" w:rsidP="00871045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Membership No.</w:t>
      </w:r>
    </w:p>
    <w:p w14:paraId="7728C93A" w14:textId="77777777" w:rsidR="00871045" w:rsidRDefault="00871045" w:rsidP="00871045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To be my proxy at the General Meeting of the Society to be held</w:t>
      </w:r>
    </w:p>
    <w:p w14:paraId="72BCB9F1" w14:textId="77777777" w:rsidR="00871045" w:rsidRDefault="00871045" w:rsidP="00871045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At [place]</w:t>
      </w:r>
    </w:p>
    <w:p w14:paraId="4D3646C4" w14:textId="77777777" w:rsidR="00871045" w:rsidRDefault="00871045" w:rsidP="00871045">
      <w:pPr>
        <w:tabs>
          <w:tab w:val="right" w:pos="5912"/>
        </w:tabs>
        <w:rPr>
          <w:sz w:val="24"/>
          <w:lang w:val="en-GB"/>
        </w:rPr>
      </w:pPr>
      <w:r>
        <w:rPr>
          <w:sz w:val="24"/>
          <w:lang w:val="en-GB"/>
        </w:rPr>
        <w:t>On [date]</w:t>
      </w:r>
    </w:p>
    <w:p w14:paraId="36459C8E" w14:textId="77777777" w:rsidR="00871045" w:rsidRDefault="00871045" w:rsidP="00871045">
      <w:pPr>
        <w:tabs>
          <w:tab w:val="right" w:pos="5912"/>
        </w:tabs>
        <w:rPr>
          <w:sz w:val="18"/>
          <w:lang w:val="en-GB"/>
        </w:rPr>
      </w:pPr>
    </w:p>
    <w:p w14:paraId="2793B4C6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>EITHER:</w:t>
      </w:r>
    </w:p>
    <w:p w14:paraId="688AEAD1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</w:p>
    <w:p w14:paraId="345F3A6E" w14:textId="77777777" w:rsidR="00871045" w:rsidRDefault="00871045" w:rsidP="00871045">
      <w:pPr>
        <w:numPr>
          <w:ilvl w:val="0"/>
          <w:numId w:val="1"/>
        </w:numPr>
        <w:tabs>
          <w:tab w:val="left" w:pos="720"/>
          <w:tab w:val="right" w:pos="6392"/>
        </w:tabs>
        <w:suppressAutoHyphens w:val="0"/>
        <w:overflowPunct w:val="0"/>
        <w:autoSpaceDE w:val="0"/>
        <w:adjustRightInd w:val="0"/>
        <w:spacing w:after="0" w:line="240" w:lineRule="auto"/>
        <w:ind w:left="720"/>
        <w:rPr>
          <w:sz w:val="24"/>
          <w:lang w:val="en-GB"/>
        </w:rPr>
      </w:pPr>
      <w:r>
        <w:rPr>
          <w:sz w:val="24"/>
          <w:lang w:val="en-GB"/>
        </w:rPr>
        <w:t>This appointment is unlimited</w:t>
      </w:r>
    </w:p>
    <w:p w14:paraId="44515405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</w:p>
    <w:p w14:paraId="7F111748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>OR:</w:t>
      </w:r>
    </w:p>
    <w:p w14:paraId="4DB732B2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</w:p>
    <w:p w14:paraId="0820B527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  <w:r>
        <w:rPr>
          <w:sz w:val="24"/>
          <w:lang w:val="en-GB"/>
        </w:rPr>
        <w:t xml:space="preserve">(b) This appointment is to be exercised only in the following manner </w:t>
      </w:r>
      <w:r>
        <w:rPr>
          <w:sz w:val="24"/>
          <w:lang w:val="en-GB"/>
        </w:rPr>
        <w:noBreakHyphen/>
      </w:r>
    </w:p>
    <w:p w14:paraId="69D24E84" w14:textId="77777777" w:rsidR="00871045" w:rsidRDefault="00871045" w:rsidP="00871045">
      <w:pPr>
        <w:tabs>
          <w:tab w:val="right" w:pos="6392"/>
        </w:tabs>
        <w:rPr>
          <w:sz w:val="24"/>
          <w:lang w:val="en-GB"/>
        </w:rPr>
      </w:pPr>
    </w:p>
    <w:p w14:paraId="441B0461" w14:textId="77777777" w:rsidR="00871045" w:rsidRDefault="00871045" w:rsidP="00871045">
      <w:pPr>
        <w:tabs>
          <w:tab w:val="right" w:pos="3507"/>
        </w:tabs>
        <w:rPr>
          <w:rFonts w:ascii="Times New Roman" w:hAnsi="Times New Roman"/>
          <w:i/>
          <w:sz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>[scope of appointment to be specified]</w:t>
      </w:r>
    </w:p>
    <w:p w14:paraId="5B83E2B1" w14:textId="77777777" w:rsidR="00871045" w:rsidRDefault="00871045" w:rsidP="00871045">
      <w:pPr>
        <w:tabs>
          <w:tab w:val="right" w:pos="3507"/>
        </w:tabs>
        <w:rPr>
          <w:rFonts w:ascii="Times New Roman" w:hAnsi="Times New Roman"/>
          <w:sz w:val="24"/>
          <w:lang w:val="en-GB"/>
        </w:rPr>
      </w:pPr>
    </w:p>
    <w:p w14:paraId="6D9C77E4" w14:textId="77777777" w:rsidR="00871045" w:rsidRDefault="00871045" w:rsidP="00871045">
      <w:pPr>
        <w:tabs>
          <w:tab w:val="right" w:pos="1121"/>
        </w:tabs>
        <w:rPr>
          <w:sz w:val="24"/>
          <w:lang w:val="en-GB"/>
        </w:rPr>
      </w:pPr>
      <w:r>
        <w:rPr>
          <w:sz w:val="24"/>
          <w:lang w:val="en-GB"/>
        </w:rPr>
        <w:t>Signed (A)</w:t>
      </w:r>
    </w:p>
    <w:p w14:paraId="26B04CA2" w14:textId="77777777" w:rsidR="00871045" w:rsidRDefault="00871045" w:rsidP="00871045">
      <w:pPr>
        <w:tabs>
          <w:tab w:val="right" w:pos="1121"/>
        </w:tabs>
        <w:rPr>
          <w:sz w:val="24"/>
          <w:lang w:val="en-GB"/>
        </w:rPr>
      </w:pPr>
    </w:p>
    <w:p w14:paraId="54789E6B" w14:textId="77777777" w:rsidR="00871045" w:rsidRDefault="00871045" w:rsidP="00871045">
      <w:pPr>
        <w:tabs>
          <w:tab w:val="right" w:pos="1121"/>
        </w:tabs>
        <w:rPr>
          <w:sz w:val="24"/>
          <w:lang w:val="en-GB"/>
        </w:rPr>
      </w:pPr>
      <w:r>
        <w:rPr>
          <w:sz w:val="24"/>
          <w:lang w:val="en-GB"/>
        </w:rPr>
        <w:t>Date</w:t>
      </w:r>
    </w:p>
    <w:p w14:paraId="32625839" w14:textId="77777777" w:rsidR="00871045" w:rsidRDefault="00871045" w:rsidP="00871045">
      <w:pPr>
        <w:tabs>
          <w:tab w:val="right" w:pos="1121"/>
        </w:tabs>
        <w:rPr>
          <w:sz w:val="24"/>
          <w:lang w:val="en-GB"/>
        </w:rPr>
      </w:pPr>
    </w:p>
    <w:p w14:paraId="6D67A123" w14:textId="6C2A5C37" w:rsidR="00871045" w:rsidRDefault="00871045" w:rsidP="00871045">
      <w:pPr>
        <w:tabs>
          <w:tab w:val="right" w:pos="901"/>
        </w:tabs>
        <w:rPr>
          <w:rFonts w:ascii="Verdana" w:hAnsi="Verdana"/>
          <w:b/>
          <w:sz w:val="20"/>
          <w:szCs w:val="20"/>
        </w:rPr>
      </w:pPr>
      <w:r>
        <w:rPr>
          <w:sz w:val="24"/>
          <w:lang w:val="en-GB"/>
        </w:rPr>
        <w:t>Address</w:t>
      </w:r>
    </w:p>
    <w:p w14:paraId="19BE4F37" w14:textId="77777777" w:rsidR="00FD26A4" w:rsidRDefault="00FD26A4"/>
    <w:sectPr w:rsidR="00FD26A4" w:rsidSect="00982D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C58"/>
    <w:multiLevelType w:val="multilevel"/>
    <w:tmpl w:val="B8867EF0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45"/>
    <w:rsid w:val="00871045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4446"/>
  <w15:chartTrackingRefBased/>
  <w15:docId w15:val="{64F02C4B-86A0-4E91-A5C5-7001138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104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1</cp:revision>
  <dcterms:created xsi:type="dcterms:W3CDTF">2020-10-15T05:08:00Z</dcterms:created>
  <dcterms:modified xsi:type="dcterms:W3CDTF">2020-10-15T05:08:00Z</dcterms:modified>
</cp:coreProperties>
</file>